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07" w:rsidRPr="00282AB5" w:rsidRDefault="00BE4007" w:rsidP="00282AB5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82AB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國立臺灣大學法律學院訪問學人申請與接待辦法</w:t>
      </w:r>
    </w:p>
    <w:p w:rsidR="00925E32" w:rsidRPr="00F51F7C" w:rsidRDefault="00925E32" w:rsidP="00F51F7C">
      <w:pPr>
        <w:spacing w:line="240" w:lineRule="exact"/>
        <w:rPr>
          <w:sz w:val="16"/>
          <w:szCs w:val="16"/>
        </w:rPr>
      </w:pPr>
      <w:r w:rsidRPr="00F51F7C">
        <w:rPr>
          <w:sz w:val="16"/>
          <w:szCs w:val="16"/>
        </w:rPr>
        <w:t>102</w:t>
      </w:r>
      <w:r w:rsidRPr="00F51F7C">
        <w:rPr>
          <w:sz w:val="16"/>
          <w:szCs w:val="16"/>
        </w:rPr>
        <w:t>年</w:t>
      </w:r>
      <w:r w:rsidRPr="00F51F7C">
        <w:rPr>
          <w:sz w:val="16"/>
          <w:szCs w:val="16"/>
        </w:rPr>
        <w:t>4</w:t>
      </w:r>
      <w:r w:rsidRPr="00F51F7C">
        <w:rPr>
          <w:sz w:val="16"/>
          <w:szCs w:val="16"/>
        </w:rPr>
        <w:t>月</w:t>
      </w:r>
      <w:r w:rsidRPr="00F51F7C">
        <w:rPr>
          <w:sz w:val="16"/>
          <w:szCs w:val="16"/>
        </w:rPr>
        <w:t>24</w:t>
      </w:r>
      <w:r w:rsidRPr="00F51F7C">
        <w:rPr>
          <w:sz w:val="16"/>
          <w:szCs w:val="16"/>
        </w:rPr>
        <w:t>日</w:t>
      </w:r>
      <w:r w:rsidRPr="00F51F7C">
        <w:rPr>
          <w:sz w:val="16"/>
          <w:szCs w:val="16"/>
        </w:rPr>
        <w:t>101</w:t>
      </w:r>
      <w:r w:rsidRPr="00F51F7C">
        <w:rPr>
          <w:sz w:val="16"/>
          <w:szCs w:val="16"/>
        </w:rPr>
        <w:t>學年度第</w:t>
      </w:r>
      <w:r w:rsidRPr="00F51F7C">
        <w:rPr>
          <w:sz w:val="16"/>
          <w:szCs w:val="16"/>
        </w:rPr>
        <w:t>2</w:t>
      </w:r>
      <w:r w:rsidRPr="00F51F7C">
        <w:rPr>
          <w:sz w:val="16"/>
          <w:szCs w:val="16"/>
        </w:rPr>
        <w:t>學期第</w:t>
      </w:r>
      <w:r w:rsidRPr="00F51F7C">
        <w:rPr>
          <w:sz w:val="16"/>
          <w:szCs w:val="16"/>
        </w:rPr>
        <w:t>2</w:t>
      </w:r>
      <w:r w:rsidRPr="00F51F7C">
        <w:rPr>
          <w:sz w:val="16"/>
          <w:szCs w:val="16"/>
        </w:rPr>
        <w:t>次院</w:t>
      </w:r>
      <w:proofErr w:type="gramStart"/>
      <w:r w:rsidRPr="00F51F7C">
        <w:rPr>
          <w:sz w:val="16"/>
          <w:szCs w:val="16"/>
        </w:rPr>
        <w:t>務</w:t>
      </w:r>
      <w:proofErr w:type="gramEnd"/>
      <w:r w:rsidRPr="00F51F7C">
        <w:rPr>
          <w:sz w:val="16"/>
          <w:szCs w:val="16"/>
        </w:rPr>
        <w:t>會議通過</w:t>
      </w:r>
    </w:p>
    <w:p w:rsidR="00925E32" w:rsidRPr="00F51F7C" w:rsidRDefault="00F51F7C" w:rsidP="00F51F7C">
      <w:pPr>
        <w:spacing w:line="240" w:lineRule="exact"/>
        <w:rPr>
          <w:sz w:val="16"/>
          <w:szCs w:val="16"/>
        </w:rPr>
      </w:pPr>
      <w:r w:rsidRPr="00F51F7C">
        <w:rPr>
          <w:sz w:val="16"/>
          <w:szCs w:val="16"/>
        </w:rPr>
        <w:t>10</w:t>
      </w:r>
      <w:r w:rsidRPr="00F51F7C">
        <w:rPr>
          <w:rFonts w:hint="eastAsia"/>
          <w:sz w:val="16"/>
          <w:szCs w:val="16"/>
        </w:rPr>
        <w:t>3</w:t>
      </w:r>
      <w:r w:rsidRPr="00F51F7C">
        <w:rPr>
          <w:sz w:val="16"/>
          <w:szCs w:val="16"/>
        </w:rPr>
        <w:t>年</w:t>
      </w:r>
      <w:r w:rsidRPr="00F51F7C">
        <w:rPr>
          <w:rFonts w:hint="eastAsia"/>
          <w:sz w:val="16"/>
          <w:szCs w:val="16"/>
        </w:rPr>
        <w:t>3</w:t>
      </w:r>
      <w:r w:rsidRPr="00F51F7C">
        <w:rPr>
          <w:sz w:val="16"/>
          <w:szCs w:val="16"/>
        </w:rPr>
        <w:t>月</w:t>
      </w:r>
      <w:r w:rsidRPr="00F51F7C">
        <w:rPr>
          <w:rFonts w:hint="eastAsia"/>
          <w:sz w:val="16"/>
          <w:szCs w:val="16"/>
        </w:rPr>
        <w:t>19</w:t>
      </w:r>
      <w:r w:rsidRPr="00F51F7C">
        <w:rPr>
          <w:sz w:val="16"/>
          <w:szCs w:val="16"/>
        </w:rPr>
        <w:t>日</w:t>
      </w:r>
      <w:r w:rsidRPr="00F51F7C">
        <w:rPr>
          <w:sz w:val="16"/>
          <w:szCs w:val="16"/>
        </w:rPr>
        <w:t>10</w:t>
      </w:r>
      <w:r w:rsidRPr="00F51F7C">
        <w:rPr>
          <w:rFonts w:hint="eastAsia"/>
          <w:sz w:val="16"/>
          <w:szCs w:val="16"/>
        </w:rPr>
        <w:t>2</w:t>
      </w:r>
      <w:r w:rsidRPr="00F51F7C">
        <w:rPr>
          <w:sz w:val="16"/>
          <w:szCs w:val="16"/>
        </w:rPr>
        <w:t>學年度第</w:t>
      </w:r>
      <w:r w:rsidRPr="00F51F7C">
        <w:rPr>
          <w:sz w:val="16"/>
          <w:szCs w:val="16"/>
        </w:rPr>
        <w:t>2</w:t>
      </w:r>
      <w:r w:rsidRPr="00F51F7C">
        <w:rPr>
          <w:sz w:val="16"/>
          <w:szCs w:val="16"/>
        </w:rPr>
        <w:t>學期第</w:t>
      </w:r>
      <w:r w:rsidRPr="00F51F7C">
        <w:rPr>
          <w:rFonts w:hint="eastAsia"/>
          <w:sz w:val="16"/>
          <w:szCs w:val="16"/>
        </w:rPr>
        <w:t>1</w:t>
      </w:r>
      <w:r w:rsidRPr="00F51F7C">
        <w:rPr>
          <w:sz w:val="16"/>
          <w:szCs w:val="16"/>
        </w:rPr>
        <w:t>次院</w:t>
      </w:r>
      <w:proofErr w:type="gramStart"/>
      <w:r w:rsidRPr="00F51F7C">
        <w:rPr>
          <w:sz w:val="16"/>
          <w:szCs w:val="16"/>
        </w:rPr>
        <w:t>務</w:t>
      </w:r>
      <w:proofErr w:type="gramEnd"/>
      <w:r w:rsidRPr="00F51F7C">
        <w:rPr>
          <w:sz w:val="16"/>
          <w:szCs w:val="16"/>
        </w:rPr>
        <w:t>會議</w:t>
      </w:r>
      <w:r w:rsidRPr="00F51F7C">
        <w:rPr>
          <w:rFonts w:hint="eastAsia"/>
          <w:sz w:val="16"/>
          <w:szCs w:val="16"/>
        </w:rPr>
        <w:t>修正</w:t>
      </w:r>
      <w:r w:rsidR="00A72FD1">
        <w:rPr>
          <w:rFonts w:hint="eastAsia"/>
          <w:sz w:val="16"/>
          <w:szCs w:val="16"/>
        </w:rPr>
        <w:t>第五條</w:t>
      </w:r>
    </w:p>
    <w:p w:rsidR="00F51F7C" w:rsidRDefault="00F51F7C" w:rsidP="00F51F7C">
      <w:pPr>
        <w:spacing w:line="240" w:lineRule="exact"/>
        <w:rPr>
          <w:sz w:val="16"/>
          <w:szCs w:val="16"/>
        </w:rPr>
      </w:pPr>
      <w:r w:rsidRPr="00F51F7C">
        <w:rPr>
          <w:sz w:val="16"/>
          <w:szCs w:val="16"/>
        </w:rPr>
        <w:t>10</w:t>
      </w:r>
      <w:r w:rsidRPr="00F51F7C">
        <w:rPr>
          <w:rFonts w:hint="eastAsia"/>
          <w:sz w:val="16"/>
          <w:szCs w:val="16"/>
        </w:rPr>
        <w:t>3</w:t>
      </w:r>
      <w:r w:rsidRPr="00F51F7C">
        <w:rPr>
          <w:sz w:val="16"/>
          <w:szCs w:val="16"/>
        </w:rPr>
        <w:t>年</w:t>
      </w:r>
      <w:r w:rsidRPr="00F51F7C">
        <w:rPr>
          <w:rFonts w:hint="eastAsia"/>
          <w:sz w:val="16"/>
          <w:szCs w:val="16"/>
        </w:rPr>
        <w:t>7</w:t>
      </w:r>
      <w:r w:rsidRPr="00F51F7C">
        <w:rPr>
          <w:sz w:val="16"/>
          <w:szCs w:val="16"/>
        </w:rPr>
        <w:t>月</w:t>
      </w:r>
      <w:r w:rsidRPr="00F51F7C">
        <w:rPr>
          <w:rFonts w:hint="eastAsia"/>
          <w:sz w:val="16"/>
          <w:szCs w:val="16"/>
        </w:rPr>
        <w:t>25</w:t>
      </w:r>
      <w:r w:rsidRPr="00F51F7C">
        <w:rPr>
          <w:sz w:val="16"/>
          <w:szCs w:val="16"/>
        </w:rPr>
        <w:t>日第</w:t>
      </w:r>
      <w:r w:rsidRPr="00F51F7C">
        <w:rPr>
          <w:rFonts w:hint="eastAsia"/>
          <w:sz w:val="16"/>
          <w:szCs w:val="16"/>
        </w:rPr>
        <w:t>2821</w:t>
      </w:r>
      <w:r w:rsidRPr="00F51F7C">
        <w:rPr>
          <w:sz w:val="16"/>
          <w:szCs w:val="16"/>
        </w:rPr>
        <w:t>次</w:t>
      </w:r>
      <w:r w:rsidRPr="00F51F7C">
        <w:rPr>
          <w:rFonts w:hint="eastAsia"/>
          <w:sz w:val="16"/>
          <w:szCs w:val="16"/>
        </w:rPr>
        <w:t>行政</w:t>
      </w:r>
      <w:r w:rsidRPr="00F51F7C">
        <w:rPr>
          <w:sz w:val="16"/>
          <w:szCs w:val="16"/>
        </w:rPr>
        <w:t>會議</w:t>
      </w:r>
      <w:r w:rsidRPr="00F51F7C">
        <w:rPr>
          <w:rFonts w:hint="eastAsia"/>
          <w:sz w:val="16"/>
          <w:szCs w:val="16"/>
        </w:rPr>
        <w:t>討論修正通過</w:t>
      </w:r>
    </w:p>
    <w:p w:rsidR="00282AB5" w:rsidRDefault="00282AB5" w:rsidP="00F51F7C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103</w:t>
      </w:r>
      <w:r>
        <w:rPr>
          <w:rFonts w:hint="eastAsia"/>
          <w:sz w:val="16"/>
          <w:szCs w:val="16"/>
        </w:rPr>
        <w:t>年</w:t>
      </w:r>
      <w:r>
        <w:rPr>
          <w:rFonts w:hint="eastAsia"/>
          <w:sz w:val="16"/>
          <w:szCs w:val="16"/>
        </w:rPr>
        <w:t>11</w:t>
      </w:r>
      <w:r>
        <w:rPr>
          <w:rFonts w:hint="eastAsia"/>
          <w:sz w:val="16"/>
          <w:szCs w:val="16"/>
        </w:rPr>
        <w:t>月</w:t>
      </w:r>
      <w:r>
        <w:rPr>
          <w:rFonts w:hint="eastAsia"/>
          <w:sz w:val="16"/>
          <w:szCs w:val="16"/>
        </w:rPr>
        <w:t>19</w:t>
      </w:r>
      <w:r>
        <w:rPr>
          <w:rFonts w:hint="eastAsia"/>
          <w:sz w:val="16"/>
          <w:szCs w:val="16"/>
        </w:rPr>
        <w:t>日</w:t>
      </w:r>
      <w:r w:rsidRPr="00F51F7C">
        <w:rPr>
          <w:sz w:val="16"/>
          <w:szCs w:val="16"/>
        </w:rPr>
        <w:t>10</w:t>
      </w:r>
      <w:r>
        <w:rPr>
          <w:rFonts w:hint="eastAsia"/>
          <w:sz w:val="16"/>
          <w:szCs w:val="16"/>
        </w:rPr>
        <w:t>3</w:t>
      </w:r>
      <w:r w:rsidRPr="00F51F7C">
        <w:rPr>
          <w:sz w:val="16"/>
          <w:szCs w:val="16"/>
        </w:rPr>
        <w:t>學年度第</w:t>
      </w:r>
      <w:r>
        <w:rPr>
          <w:sz w:val="16"/>
          <w:szCs w:val="16"/>
        </w:rPr>
        <w:t>1</w:t>
      </w:r>
      <w:r w:rsidRPr="00F51F7C">
        <w:rPr>
          <w:sz w:val="16"/>
          <w:szCs w:val="16"/>
        </w:rPr>
        <w:t>學期第</w:t>
      </w:r>
      <w:r>
        <w:rPr>
          <w:rFonts w:hint="eastAsia"/>
          <w:sz w:val="16"/>
          <w:szCs w:val="16"/>
        </w:rPr>
        <w:t>4</w:t>
      </w:r>
      <w:r w:rsidRPr="00F51F7C">
        <w:rPr>
          <w:sz w:val="16"/>
          <w:szCs w:val="16"/>
        </w:rPr>
        <w:t>次院</w:t>
      </w:r>
      <w:proofErr w:type="gramStart"/>
      <w:r w:rsidRPr="00F51F7C">
        <w:rPr>
          <w:sz w:val="16"/>
          <w:szCs w:val="16"/>
        </w:rPr>
        <w:t>務</w:t>
      </w:r>
      <w:proofErr w:type="gramEnd"/>
      <w:r w:rsidRPr="00F51F7C">
        <w:rPr>
          <w:sz w:val="16"/>
          <w:szCs w:val="16"/>
        </w:rPr>
        <w:t>會議</w:t>
      </w:r>
      <w:r w:rsidRPr="00F51F7C">
        <w:rPr>
          <w:rFonts w:hint="eastAsia"/>
          <w:sz w:val="16"/>
          <w:szCs w:val="16"/>
        </w:rPr>
        <w:t>修正</w:t>
      </w:r>
      <w:r>
        <w:rPr>
          <w:rFonts w:hint="eastAsia"/>
          <w:sz w:val="16"/>
          <w:szCs w:val="16"/>
        </w:rPr>
        <w:t>第五條、第九條</w:t>
      </w:r>
    </w:p>
    <w:p w:rsidR="009C5F0F" w:rsidRPr="00F51F7C" w:rsidRDefault="009C5F0F" w:rsidP="00F51F7C">
      <w:pPr>
        <w:spacing w:line="240" w:lineRule="exact"/>
        <w:rPr>
          <w:sz w:val="16"/>
          <w:szCs w:val="16"/>
        </w:rPr>
      </w:pPr>
      <w:r w:rsidRPr="00F51F7C">
        <w:rPr>
          <w:sz w:val="16"/>
          <w:szCs w:val="16"/>
        </w:rPr>
        <w:t>10</w:t>
      </w:r>
      <w:r>
        <w:rPr>
          <w:rFonts w:hint="eastAsia"/>
          <w:sz w:val="16"/>
          <w:szCs w:val="16"/>
        </w:rPr>
        <w:t>4</w:t>
      </w:r>
      <w:r w:rsidRPr="00F51F7C">
        <w:rPr>
          <w:sz w:val="16"/>
          <w:szCs w:val="16"/>
        </w:rPr>
        <w:t>年</w:t>
      </w:r>
      <w:r>
        <w:rPr>
          <w:rFonts w:hint="eastAsia"/>
          <w:sz w:val="16"/>
          <w:szCs w:val="16"/>
        </w:rPr>
        <w:t>1</w:t>
      </w:r>
      <w:r w:rsidRPr="00F51F7C">
        <w:rPr>
          <w:sz w:val="16"/>
          <w:szCs w:val="16"/>
        </w:rPr>
        <w:t>月</w:t>
      </w:r>
      <w:r>
        <w:rPr>
          <w:rFonts w:hint="eastAsia"/>
          <w:sz w:val="16"/>
          <w:szCs w:val="16"/>
        </w:rPr>
        <w:t>20</w:t>
      </w:r>
      <w:r w:rsidRPr="00F51F7C">
        <w:rPr>
          <w:sz w:val="16"/>
          <w:szCs w:val="16"/>
        </w:rPr>
        <w:t>日第</w:t>
      </w:r>
      <w:r>
        <w:rPr>
          <w:rFonts w:hint="eastAsia"/>
          <w:sz w:val="16"/>
          <w:szCs w:val="16"/>
        </w:rPr>
        <w:t>2844</w:t>
      </w:r>
      <w:r w:rsidRPr="00F51F7C">
        <w:rPr>
          <w:sz w:val="16"/>
          <w:szCs w:val="16"/>
        </w:rPr>
        <w:t>次</w:t>
      </w:r>
      <w:r w:rsidRPr="00F51F7C">
        <w:rPr>
          <w:rFonts w:hint="eastAsia"/>
          <w:sz w:val="16"/>
          <w:szCs w:val="16"/>
        </w:rPr>
        <w:t>行政</w:t>
      </w:r>
      <w:r w:rsidRPr="00F51F7C">
        <w:rPr>
          <w:sz w:val="16"/>
          <w:szCs w:val="16"/>
        </w:rPr>
        <w:t>會議</w:t>
      </w:r>
      <w:r w:rsidRPr="00F51F7C">
        <w:rPr>
          <w:rFonts w:hint="eastAsia"/>
          <w:sz w:val="16"/>
          <w:szCs w:val="16"/>
        </w:rPr>
        <w:t>討論修正通過</w:t>
      </w:r>
    </w:p>
    <w:p w:rsidR="00F51F7C" w:rsidRDefault="00CA37EF" w:rsidP="00925E32">
      <w:pPr>
        <w:rPr>
          <w:rFonts w:asciiTheme="majorEastAsia" w:eastAsiaTheme="majorEastAsia" w:hAnsiTheme="majorEastAsia" w:hint="eastAsia"/>
          <w:sz w:val="16"/>
          <w:szCs w:val="16"/>
        </w:rPr>
      </w:pPr>
      <w:r w:rsidRPr="00CA37EF">
        <w:rPr>
          <w:rFonts w:eastAsiaTheme="majorEastAsia"/>
          <w:sz w:val="16"/>
          <w:szCs w:val="16"/>
        </w:rPr>
        <w:t>105</w:t>
      </w:r>
      <w:r w:rsidRPr="00CA37EF">
        <w:rPr>
          <w:rFonts w:asciiTheme="majorEastAsia" w:eastAsiaTheme="majorEastAsia" w:hAnsiTheme="majorEastAsia" w:hint="eastAsia"/>
          <w:sz w:val="16"/>
          <w:szCs w:val="16"/>
        </w:rPr>
        <w:t>年</w:t>
      </w:r>
      <w:r w:rsidRPr="00AF20D4">
        <w:rPr>
          <w:rFonts w:eastAsiaTheme="majorEastAsia"/>
          <w:sz w:val="16"/>
          <w:szCs w:val="16"/>
        </w:rPr>
        <w:t>6</w:t>
      </w:r>
      <w:r>
        <w:rPr>
          <w:rFonts w:asciiTheme="majorEastAsia" w:eastAsiaTheme="majorEastAsia" w:hAnsiTheme="majorEastAsia" w:hint="eastAsia"/>
          <w:sz w:val="16"/>
          <w:szCs w:val="16"/>
        </w:rPr>
        <w:t>月</w:t>
      </w:r>
      <w:r w:rsidRPr="00AF20D4">
        <w:rPr>
          <w:rFonts w:eastAsia="標楷體"/>
          <w:sz w:val="16"/>
          <w:szCs w:val="16"/>
        </w:rPr>
        <w:t>22</w:t>
      </w:r>
      <w:r>
        <w:rPr>
          <w:rFonts w:asciiTheme="majorEastAsia" w:eastAsiaTheme="majorEastAsia" w:hAnsiTheme="majorEastAsia" w:hint="eastAsia"/>
          <w:sz w:val="16"/>
          <w:szCs w:val="16"/>
        </w:rPr>
        <w:t>日</w:t>
      </w:r>
      <w:r w:rsidRPr="00AF20D4">
        <w:rPr>
          <w:rFonts w:eastAsia="標楷體"/>
          <w:sz w:val="16"/>
          <w:szCs w:val="16"/>
        </w:rPr>
        <w:t>104</w:t>
      </w:r>
      <w:r>
        <w:rPr>
          <w:rFonts w:asciiTheme="majorEastAsia" w:eastAsiaTheme="majorEastAsia" w:hAnsiTheme="majorEastAsia" w:hint="eastAsia"/>
          <w:sz w:val="16"/>
          <w:szCs w:val="16"/>
        </w:rPr>
        <w:t>學年度第</w:t>
      </w:r>
      <w:r w:rsidRPr="00AF20D4">
        <w:rPr>
          <w:rFonts w:eastAsiaTheme="majorEastAsia"/>
          <w:sz w:val="16"/>
          <w:szCs w:val="16"/>
        </w:rPr>
        <w:t>2</w:t>
      </w:r>
      <w:r>
        <w:rPr>
          <w:rFonts w:asciiTheme="majorEastAsia" w:eastAsiaTheme="majorEastAsia" w:hAnsiTheme="majorEastAsia" w:hint="eastAsia"/>
          <w:sz w:val="16"/>
          <w:szCs w:val="16"/>
        </w:rPr>
        <w:t>學期第</w:t>
      </w:r>
      <w:r w:rsidRPr="00AF20D4">
        <w:rPr>
          <w:rFonts w:eastAsiaTheme="majorEastAsia"/>
          <w:sz w:val="16"/>
          <w:szCs w:val="16"/>
        </w:rPr>
        <w:t>3</w:t>
      </w:r>
      <w:r>
        <w:rPr>
          <w:rFonts w:asciiTheme="majorEastAsia" w:eastAsiaTheme="majorEastAsia" w:hAnsiTheme="majorEastAsia" w:hint="eastAsia"/>
          <w:sz w:val="16"/>
          <w:szCs w:val="16"/>
        </w:rPr>
        <w:t>次院</w:t>
      </w:r>
      <w:proofErr w:type="gramStart"/>
      <w:r>
        <w:rPr>
          <w:rFonts w:asciiTheme="majorEastAsia" w:eastAsiaTheme="majorEastAsia" w:hAnsiTheme="majorEastAsia" w:hint="eastAsia"/>
          <w:sz w:val="16"/>
          <w:szCs w:val="16"/>
        </w:rPr>
        <w:t>務</w:t>
      </w:r>
      <w:proofErr w:type="gramEnd"/>
      <w:r>
        <w:rPr>
          <w:rFonts w:asciiTheme="majorEastAsia" w:eastAsiaTheme="majorEastAsia" w:hAnsiTheme="majorEastAsia" w:hint="eastAsia"/>
          <w:sz w:val="16"/>
          <w:szCs w:val="16"/>
        </w:rPr>
        <w:t>會議修正第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16"/>
          <w:szCs w:val="16"/>
        </w:rPr>
        <w:t>五條</w:t>
      </w:r>
    </w:p>
    <w:p w:rsidR="00CA37EF" w:rsidRPr="00CA37EF" w:rsidRDefault="00CA37EF" w:rsidP="00925E32">
      <w:pPr>
        <w:rPr>
          <w:rFonts w:asciiTheme="majorEastAsia" w:eastAsiaTheme="majorEastAsia" w:hAnsiTheme="majorEastAsia"/>
          <w:sz w:val="16"/>
          <w:szCs w:val="16"/>
        </w:rPr>
      </w:pPr>
    </w:p>
    <w:p w:rsidR="00BE4007" w:rsidRPr="00BC757B" w:rsidRDefault="00BE4007" w:rsidP="00F51F7C">
      <w:pPr>
        <w:numPr>
          <w:ilvl w:val="0"/>
          <w:numId w:val="1"/>
        </w:numPr>
        <w:rPr>
          <w:rFonts w:ascii="標楷體" w:eastAsia="標楷體" w:hAnsi="標楷體"/>
        </w:rPr>
      </w:pPr>
      <w:r w:rsidRPr="00BC757B">
        <w:rPr>
          <w:rFonts w:ascii="標楷體" w:eastAsia="標楷體" w:hAnsi="標楷體" w:hint="eastAsia"/>
        </w:rPr>
        <w:t>國立臺灣大學法律學院為受理訪問學人之申請及接待，制訂本辦法。</w:t>
      </w:r>
    </w:p>
    <w:p w:rsidR="00BE4007" w:rsidRPr="00BC757B" w:rsidRDefault="00BE4007" w:rsidP="00F51F7C">
      <w:pPr>
        <w:numPr>
          <w:ilvl w:val="0"/>
          <w:numId w:val="1"/>
        </w:numPr>
        <w:rPr>
          <w:rFonts w:ascii="標楷體" w:eastAsia="標楷體" w:hAnsi="標楷體"/>
        </w:rPr>
      </w:pPr>
      <w:r w:rsidRPr="00BC757B">
        <w:rPr>
          <w:rFonts w:ascii="標楷體" w:eastAsia="標楷體" w:hAnsi="標楷體" w:hint="eastAsia"/>
        </w:rPr>
        <w:t>本院訪問學人分以下兩類，申請資格如下：</w:t>
      </w:r>
    </w:p>
    <w:p w:rsidR="00BE4007" w:rsidRPr="00BC757B" w:rsidRDefault="00BE4007" w:rsidP="00F51F7C">
      <w:pPr>
        <w:ind w:left="1340"/>
        <w:rPr>
          <w:rFonts w:ascii="標楷體" w:eastAsia="標楷體" w:hAnsi="標楷體"/>
        </w:rPr>
      </w:pPr>
      <w:r w:rsidRPr="00BC757B">
        <w:rPr>
          <w:rFonts w:ascii="標楷體" w:eastAsia="標楷體" w:hAnsi="標楷體" w:hint="eastAsia"/>
        </w:rPr>
        <w:t>（一）訪問學者：現任職國內外大學專任教師或國內外學術研究機構專任研究人員。</w:t>
      </w:r>
    </w:p>
    <w:p w:rsidR="00BE4007" w:rsidRPr="00BC757B" w:rsidRDefault="00BE4007" w:rsidP="00F51F7C">
      <w:pPr>
        <w:ind w:left="1340"/>
        <w:rPr>
          <w:rFonts w:ascii="標楷體" w:eastAsia="標楷體" w:hAnsi="標楷體"/>
        </w:rPr>
      </w:pPr>
      <w:r w:rsidRPr="00BC757B">
        <w:rPr>
          <w:rFonts w:ascii="標楷體" w:eastAsia="標楷體" w:hAnsi="標楷體" w:hint="eastAsia"/>
        </w:rPr>
        <w:t>（二）訪問研究員：現任法官、檢察官、律師或政府高階公務人員、博士後研究人員，或經本院認定之其他法學研究人員。</w:t>
      </w:r>
    </w:p>
    <w:p w:rsidR="00BE4007" w:rsidRPr="00BC757B" w:rsidRDefault="00BE4007" w:rsidP="00F51F7C">
      <w:pPr>
        <w:numPr>
          <w:ilvl w:val="0"/>
          <w:numId w:val="1"/>
        </w:numPr>
        <w:rPr>
          <w:rFonts w:ascii="標楷體" w:eastAsia="標楷體" w:hAnsi="標楷體"/>
          <w:color w:val="FF0000"/>
        </w:rPr>
      </w:pPr>
      <w:r w:rsidRPr="00BC757B">
        <w:rPr>
          <w:rFonts w:ascii="標楷體" w:eastAsia="標楷體" w:hAnsi="標楷體" w:hint="eastAsia"/>
        </w:rPr>
        <w:t>擬申請本院訪問學人者，應備妥申請表、資格證明、研究計畫等相關文件，及有本院專任教師願意擔任接待教師的推薦信一封，向本院國際交流中心提出申請。</w:t>
      </w:r>
    </w:p>
    <w:p w:rsidR="00BE4007" w:rsidRPr="00BC757B" w:rsidRDefault="00BE4007" w:rsidP="00F51F7C">
      <w:pPr>
        <w:ind w:left="980"/>
        <w:rPr>
          <w:rFonts w:ascii="標楷體" w:eastAsia="標楷體" w:hAnsi="標楷體"/>
        </w:rPr>
      </w:pPr>
      <w:r w:rsidRPr="00BC757B">
        <w:rPr>
          <w:rFonts w:ascii="標楷體" w:eastAsia="標楷體" w:hAnsi="標楷體" w:hint="eastAsia"/>
        </w:rPr>
        <w:t>前項所定申請表、資格文件、研究計畫等申請所需文件及格式，由本院國際交流中心另訂之。由本院邀請，或經政府機關、學術基金會或與本院訂有交流協議學校及研究機構之推薦，申請前來本院擔任訪問學人者，本院得主動安排專任教師一名擔任其接待教師。</w:t>
      </w:r>
    </w:p>
    <w:p w:rsidR="00BE4007" w:rsidRPr="00BC757B" w:rsidRDefault="00BE4007" w:rsidP="00F51F7C">
      <w:pPr>
        <w:numPr>
          <w:ilvl w:val="0"/>
          <w:numId w:val="1"/>
        </w:numPr>
        <w:rPr>
          <w:rFonts w:ascii="標楷體" w:eastAsia="標楷體" w:hAnsi="標楷體"/>
          <w:color w:val="FF0000"/>
        </w:rPr>
      </w:pPr>
      <w:r w:rsidRPr="00BC757B">
        <w:rPr>
          <w:rFonts w:ascii="標楷體" w:eastAsia="標楷體" w:hAnsi="標楷體" w:hint="eastAsia"/>
        </w:rPr>
        <w:t>本院審查訪問學人之申請，應綜合考量申請人之資歷、研究計畫及本院空間、資源等各項因素，決定是否接受。</w:t>
      </w:r>
    </w:p>
    <w:p w:rsidR="00BE4007" w:rsidRPr="00BC757B" w:rsidRDefault="00F51F7C" w:rsidP="00F51F7C">
      <w:pPr>
        <w:ind w:left="851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</w:t>
      </w:r>
      <w:r w:rsidR="00BE4007" w:rsidRPr="00BC757B">
        <w:rPr>
          <w:rFonts w:ascii="標楷體" w:eastAsia="標楷體" w:hAnsi="標楷體" w:hint="eastAsia"/>
        </w:rPr>
        <w:t>本院同時接待之訪問學人總數原則上以10人為限。</w:t>
      </w:r>
    </w:p>
    <w:p w:rsidR="00AF20D4" w:rsidRPr="00AF20D4" w:rsidRDefault="00BE4007" w:rsidP="00AF20D4">
      <w:pPr>
        <w:numPr>
          <w:ilvl w:val="0"/>
          <w:numId w:val="1"/>
        </w:numPr>
        <w:rPr>
          <w:rFonts w:ascii="標楷體" w:eastAsia="標楷體" w:hAnsi="標楷體"/>
        </w:rPr>
      </w:pPr>
      <w:r w:rsidRPr="00BC757B">
        <w:rPr>
          <w:rFonts w:ascii="標楷體" w:eastAsia="標楷體" w:hAnsi="標楷體" w:hint="eastAsia"/>
        </w:rPr>
        <w:t>訪問學人來訪期間每次至少一個月，最長十二</w:t>
      </w:r>
      <w:proofErr w:type="gramStart"/>
      <w:r w:rsidRPr="00BC757B">
        <w:rPr>
          <w:rFonts w:ascii="標楷體" w:eastAsia="標楷體" w:hAnsi="標楷體" w:hint="eastAsia"/>
        </w:rPr>
        <w:t>個</w:t>
      </w:r>
      <w:proofErr w:type="gramEnd"/>
      <w:r w:rsidRPr="00BC757B">
        <w:rPr>
          <w:rFonts w:ascii="標楷體" w:eastAsia="標楷體" w:hAnsi="標楷體" w:hint="eastAsia"/>
        </w:rPr>
        <w:t>月。必要時，得申請延長。</w:t>
      </w:r>
      <w:r w:rsidR="0083281E" w:rsidRPr="00282AB5">
        <w:rPr>
          <w:rFonts w:ascii="標楷體" w:eastAsia="標楷體" w:hAnsi="標楷體" w:hint="eastAsia"/>
          <w:color w:val="000000" w:themeColor="text1"/>
        </w:rPr>
        <w:t>訪問學人應依「國立臺灣大學辦理來校訪問研究</w:t>
      </w:r>
      <w:r w:rsidR="00F51F7C" w:rsidRPr="00282AB5">
        <w:rPr>
          <w:rFonts w:ascii="標楷體" w:eastAsia="標楷體" w:hAnsi="標楷體" w:hint="eastAsia"/>
          <w:color w:val="000000" w:themeColor="text1"/>
        </w:rPr>
        <w:t>境外學者服務暨收費</w:t>
      </w:r>
      <w:r w:rsidR="0083281E" w:rsidRPr="00282AB5">
        <w:rPr>
          <w:rFonts w:ascii="標楷體" w:eastAsia="標楷體" w:hAnsi="標楷體" w:hint="eastAsia"/>
          <w:color w:val="000000" w:themeColor="text1"/>
        </w:rPr>
        <w:t>實施要點」繳交「</w:t>
      </w:r>
      <w:r w:rsidR="00F51F7C" w:rsidRPr="00282AB5">
        <w:rPr>
          <w:rFonts w:ascii="標楷體" w:eastAsia="標楷體" w:hAnsi="標楷體" w:hint="eastAsia"/>
          <w:color w:val="000000" w:themeColor="text1"/>
        </w:rPr>
        <w:t>行政</w:t>
      </w:r>
      <w:r w:rsidR="0083281E" w:rsidRPr="00282AB5">
        <w:rPr>
          <w:rFonts w:ascii="標楷體" w:eastAsia="標楷體" w:hAnsi="標楷體" w:hint="eastAsia"/>
          <w:color w:val="000000" w:themeColor="text1"/>
        </w:rPr>
        <w:t>服務費」</w:t>
      </w:r>
      <w:r w:rsidR="00F51F7C" w:rsidRPr="00282AB5">
        <w:rPr>
          <w:rFonts w:ascii="標楷體" w:eastAsia="標楷體" w:hAnsi="標楷體" w:hint="eastAsia"/>
          <w:color w:val="000000" w:themeColor="text1"/>
        </w:rPr>
        <w:t>。</w:t>
      </w:r>
      <w:r w:rsidR="00AF20D4" w:rsidRPr="00AF20D4">
        <w:rPr>
          <w:rFonts w:ascii="標楷體" w:eastAsia="標楷體" w:hAnsi="標楷體" w:hint="eastAsia"/>
          <w:color w:val="000000" w:themeColor="text1"/>
        </w:rPr>
        <w:t>與本院訂有交流協議之學校，其合</w:t>
      </w:r>
      <w:proofErr w:type="gramStart"/>
      <w:r w:rsidR="00AF20D4" w:rsidRPr="00AF20D4">
        <w:rPr>
          <w:rFonts w:ascii="標楷體" w:eastAsia="標楷體" w:hAnsi="標楷體" w:hint="eastAsia"/>
          <w:color w:val="000000" w:themeColor="text1"/>
        </w:rPr>
        <w:t>約內訂</w:t>
      </w:r>
      <w:proofErr w:type="gramEnd"/>
      <w:r w:rsidR="00AF20D4" w:rsidRPr="00AF20D4">
        <w:rPr>
          <w:rFonts w:ascii="標楷體" w:eastAsia="標楷體" w:hAnsi="標楷體" w:hint="eastAsia"/>
          <w:color w:val="000000" w:themeColor="text1"/>
        </w:rPr>
        <w:t>有免除前項費用之規定者，其來訪學者得免繳前項費用。</w:t>
      </w:r>
    </w:p>
    <w:p w:rsidR="00BE4007" w:rsidRPr="00BC757B" w:rsidRDefault="00BE4007" w:rsidP="00F51F7C">
      <w:pPr>
        <w:numPr>
          <w:ilvl w:val="0"/>
          <w:numId w:val="1"/>
        </w:numPr>
        <w:rPr>
          <w:rFonts w:ascii="標楷體" w:eastAsia="標楷體" w:hAnsi="標楷體"/>
        </w:rPr>
      </w:pPr>
      <w:r w:rsidRPr="00BC757B">
        <w:rPr>
          <w:rFonts w:ascii="標楷體" w:eastAsia="標楷體" w:hAnsi="標楷體" w:hint="eastAsia"/>
        </w:rPr>
        <w:t>訪問學人於本院訪問期間之地位及待遇，除依校方規定外，另由本院安排本院研究室及相關設備之使用。</w:t>
      </w:r>
    </w:p>
    <w:p w:rsidR="00BE4007" w:rsidRDefault="00BE4007" w:rsidP="00F51F7C">
      <w:pPr>
        <w:ind w:left="980"/>
        <w:rPr>
          <w:rFonts w:ascii="標楷體" w:eastAsia="標楷體" w:hAnsi="標楷體"/>
        </w:rPr>
      </w:pPr>
      <w:r w:rsidRPr="00BC757B">
        <w:rPr>
          <w:rFonts w:ascii="標楷體" w:eastAsia="標楷體" w:hAnsi="標楷體" w:hint="eastAsia"/>
        </w:rPr>
        <w:t>訪問學人之使用研究室，原則上訪問學者以兩人共用一間，訪問研究員以四名共用一間為原則。</w:t>
      </w:r>
    </w:p>
    <w:p w:rsidR="00BE4007" w:rsidRPr="00BC757B" w:rsidRDefault="00BE4007" w:rsidP="00F51F7C">
      <w:pPr>
        <w:numPr>
          <w:ilvl w:val="0"/>
          <w:numId w:val="1"/>
        </w:numPr>
        <w:rPr>
          <w:rFonts w:ascii="標楷體" w:eastAsia="標楷體" w:hAnsi="標楷體"/>
        </w:rPr>
      </w:pPr>
      <w:r w:rsidRPr="00BC757B">
        <w:rPr>
          <w:rFonts w:ascii="標楷體" w:eastAsia="標楷體" w:hAnsi="標楷體" w:hint="eastAsia"/>
        </w:rPr>
        <w:t>由本院邀請，或經政府機關、學術基金會推薦，及來自與本院訂有交換協議學校及研究機構之訪問學者，得向本院申請協助安排其住宿事宜。住宿及相關費用除交流協議另約定外，應由訪問學人自行負擔。</w:t>
      </w:r>
    </w:p>
    <w:p w:rsidR="00BE4007" w:rsidRPr="00BC757B" w:rsidRDefault="00BE4007" w:rsidP="00F51F7C">
      <w:pPr>
        <w:ind w:left="980"/>
        <w:rPr>
          <w:rFonts w:ascii="標楷體" w:eastAsia="標楷體" w:hAnsi="標楷體"/>
        </w:rPr>
      </w:pPr>
      <w:r w:rsidRPr="00BC757B">
        <w:rPr>
          <w:rFonts w:ascii="標楷體" w:eastAsia="標楷體" w:hAnsi="標楷體" w:hint="eastAsia"/>
        </w:rPr>
        <w:t>前項以外之訪問學人應自行安排其訪問期間的住宿事宜。</w:t>
      </w:r>
    </w:p>
    <w:p w:rsidR="00BE4007" w:rsidRPr="00BC757B" w:rsidRDefault="00BE4007" w:rsidP="00F51F7C">
      <w:pPr>
        <w:numPr>
          <w:ilvl w:val="0"/>
          <w:numId w:val="1"/>
        </w:numPr>
        <w:rPr>
          <w:rFonts w:ascii="標楷體" w:eastAsia="標楷體" w:hAnsi="標楷體"/>
        </w:rPr>
      </w:pPr>
      <w:r w:rsidRPr="00BC757B">
        <w:rPr>
          <w:rFonts w:ascii="標楷體" w:eastAsia="標楷體" w:hAnsi="標楷體" w:hint="eastAsia"/>
        </w:rPr>
        <w:t>本院得邀請訪問學人於訪問</w:t>
      </w:r>
      <w:proofErr w:type="gramStart"/>
      <w:r w:rsidRPr="00BC757B">
        <w:rPr>
          <w:rFonts w:ascii="標楷體" w:eastAsia="標楷體" w:hAnsi="標楷體" w:hint="eastAsia"/>
        </w:rPr>
        <w:t>期間，</w:t>
      </w:r>
      <w:proofErr w:type="gramEnd"/>
      <w:r w:rsidRPr="00BC757B">
        <w:rPr>
          <w:rFonts w:ascii="標楷體" w:eastAsia="標楷體" w:hAnsi="標楷體" w:hint="eastAsia"/>
        </w:rPr>
        <w:t>舉行一次公開學術演講或小型研討會。</w:t>
      </w:r>
    </w:p>
    <w:p w:rsidR="0067594C" w:rsidRPr="000B226D" w:rsidRDefault="00282AB5" w:rsidP="00F51F7C">
      <w:pPr>
        <w:numPr>
          <w:ilvl w:val="0"/>
          <w:numId w:val="1"/>
        </w:numPr>
        <w:rPr>
          <w:rFonts w:ascii="標楷體" w:eastAsia="標楷體" w:hAnsi="標楷體"/>
          <w:color w:val="000000" w:themeColor="text1"/>
        </w:rPr>
      </w:pPr>
      <w:r w:rsidRPr="00282AB5">
        <w:rPr>
          <w:rFonts w:ascii="標楷體" w:eastAsia="標楷體" w:hAnsi="標楷體" w:hint="eastAsia"/>
          <w:color w:val="000000" w:themeColor="text1"/>
        </w:rPr>
        <w:t>本辦法經本院</w:t>
      </w:r>
      <w:proofErr w:type="gramStart"/>
      <w:r w:rsidRPr="00282AB5">
        <w:rPr>
          <w:rFonts w:ascii="標楷體" w:eastAsia="標楷體" w:hAnsi="標楷體" w:hint="eastAsia"/>
          <w:color w:val="000000" w:themeColor="text1"/>
        </w:rPr>
        <w:t>院務</w:t>
      </w:r>
      <w:proofErr w:type="gramEnd"/>
      <w:r w:rsidRPr="00282AB5">
        <w:rPr>
          <w:rFonts w:ascii="標楷體" w:eastAsia="標楷體" w:hAnsi="標楷體" w:hint="eastAsia"/>
          <w:color w:val="000000" w:themeColor="text1"/>
        </w:rPr>
        <w:t>會議及本校行政會議通過後，自發布日施行。</w:t>
      </w:r>
    </w:p>
    <w:sectPr w:rsidR="0067594C" w:rsidRPr="000B226D" w:rsidSect="006759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5BF" w:rsidRDefault="003D75BF" w:rsidP="0083281E">
      <w:r>
        <w:separator/>
      </w:r>
    </w:p>
  </w:endnote>
  <w:endnote w:type="continuationSeparator" w:id="0">
    <w:p w:rsidR="003D75BF" w:rsidRDefault="003D75BF" w:rsidP="0083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5BF" w:rsidRDefault="003D75BF" w:rsidP="0083281E">
      <w:r>
        <w:separator/>
      </w:r>
    </w:p>
  </w:footnote>
  <w:footnote w:type="continuationSeparator" w:id="0">
    <w:p w:rsidR="003D75BF" w:rsidRDefault="003D75BF" w:rsidP="00832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424A"/>
    <w:multiLevelType w:val="hybridMultilevel"/>
    <w:tmpl w:val="842CF0D6"/>
    <w:lvl w:ilvl="0" w:tplc="0409000F">
      <w:start w:val="1"/>
      <w:numFmt w:val="decimal"/>
      <w:lvlText w:val="%1."/>
      <w:lvlJc w:val="left"/>
      <w:pPr>
        <w:ind w:left="14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1">
    <w:nsid w:val="7FDB5B3B"/>
    <w:multiLevelType w:val="hybridMultilevel"/>
    <w:tmpl w:val="13DAD016"/>
    <w:lvl w:ilvl="0" w:tplc="5D18ECD6">
      <w:start w:val="1"/>
      <w:numFmt w:val="taiwaneseCountingThousand"/>
      <w:lvlText w:val="第%1條"/>
      <w:lvlJc w:val="left"/>
      <w:pPr>
        <w:ind w:left="980" w:hanging="9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4007"/>
    <w:rsid w:val="000B226D"/>
    <w:rsid w:val="00133ABE"/>
    <w:rsid w:val="00282AB5"/>
    <w:rsid w:val="002B0E9A"/>
    <w:rsid w:val="003A2D29"/>
    <w:rsid w:val="003D75BF"/>
    <w:rsid w:val="00454693"/>
    <w:rsid w:val="00582EDD"/>
    <w:rsid w:val="005F1022"/>
    <w:rsid w:val="0067594C"/>
    <w:rsid w:val="006D0AD6"/>
    <w:rsid w:val="007117C3"/>
    <w:rsid w:val="0083281E"/>
    <w:rsid w:val="0083692F"/>
    <w:rsid w:val="00851F66"/>
    <w:rsid w:val="00925E32"/>
    <w:rsid w:val="009A7A3F"/>
    <w:rsid w:val="009C5F0F"/>
    <w:rsid w:val="00A53958"/>
    <w:rsid w:val="00A672B0"/>
    <w:rsid w:val="00A72FD1"/>
    <w:rsid w:val="00AE7BCD"/>
    <w:rsid w:val="00AF20D4"/>
    <w:rsid w:val="00B124EE"/>
    <w:rsid w:val="00BE4007"/>
    <w:rsid w:val="00C17E72"/>
    <w:rsid w:val="00C90636"/>
    <w:rsid w:val="00CA37EF"/>
    <w:rsid w:val="00DF3F14"/>
    <w:rsid w:val="00E060B3"/>
    <w:rsid w:val="00F27F52"/>
    <w:rsid w:val="00F518DF"/>
    <w:rsid w:val="00F5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AD6"/>
    <w:pPr>
      <w:ind w:leftChars="200" w:left="480"/>
    </w:pPr>
  </w:style>
  <w:style w:type="paragraph" w:customStyle="1" w:styleId="a4">
    <w:name w:val="表格文字一"/>
    <w:basedOn w:val="a"/>
    <w:rsid w:val="00DF3F14"/>
    <w:pPr>
      <w:spacing w:before="120" w:after="120"/>
    </w:pPr>
    <w:rPr>
      <w:rFonts w:eastAsia="標楷體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32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3281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32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3281E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925E32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CA37EF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CA37EF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law1605</cp:lastModifiedBy>
  <cp:revision>4</cp:revision>
  <dcterms:created xsi:type="dcterms:W3CDTF">2016-07-25T02:50:00Z</dcterms:created>
  <dcterms:modified xsi:type="dcterms:W3CDTF">2016-07-25T02:58:00Z</dcterms:modified>
</cp:coreProperties>
</file>